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sz w:val="28"/>
          <w:szCs w:val="28"/>
        </w:rPr>
      </w:pPr>
      <w:r w:rsidDel="00000000" w:rsidR="00000000" w:rsidRPr="00000000">
        <w:rPr>
          <w:sz w:val="28"/>
          <w:szCs w:val="28"/>
          <w:rtl w:val="0"/>
        </w:rPr>
        <w:t xml:space="preserve">La zapatera prodigiosa</w:t>
      </w: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8"/>
          <w:szCs w:val="28"/>
        </w:rPr>
      </w:pPr>
      <w:r w:rsidDel="00000000" w:rsidR="00000000" w:rsidRPr="00000000">
        <w:rPr>
          <w:sz w:val="28"/>
          <w:szCs w:val="28"/>
          <w:rtl w:val="0"/>
        </w:rPr>
        <w:t xml:space="preserve">ZAPATERA.-  Cállate, larga de lengua, penacho de catalineta, que si yo lo he hecho... si yo lo he hecho, ha sido por mi propio gusto... Si no te metes dentro de tu casa te hubiera arrastrado, viborilla empolvada; y esto lo digo para que me oigan todas las que están detrás de las ventanas. Que más vale estar casada con un viejo, que con un tuerto, como tú estás. Y no quiero más conversación, ni contigo ni con nadie, ni con nadie, ni con nadie.  (Entra dando un fuerte portazo.)  Ya sabía yo que con esta clase de gente no se podía hablar ni un segundo... pero la culpa la tengo yo, yo y yo... que debía estar en mi casa con... casi no quiero creerlo, con mi marido. Quién me hubiera dicho a mí, rubia con los ojos negros, que hay que ver el mérito que esto tiene, con este talle y estos colores tan hermosísimos, que me iba a ver casada con... me tiraría del pelo.  </w:t>
      </w: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2">
      <w:pPr>
        <w:widowControl w:val="1"/>
        <w:ind w:left="0" w:right="0" w:firstLine="0"/>
        <w:jc w:val="left"/>
        <w:rPr>
          <w:rFonts w:ascii="Times New Roman" w:cs="Times New Roman" w:eastAsia="Times New Roman" w:hAnsi="Times New Roman"/>
          <w:sz w:val="28"/>
          <w:szCs w:val="28"/>
          <w:u w:val="single"/>
        </w:rPr>
      </w:pPr>
      <w:r w:rsidDel="00000000" w:rsidR="00000000" w:rsidRPr="00000000">
        <w:rPr>
          <w:sz w:val="28"/>
          <w:szCs w:val="28"/>
          <w:u w:val="single"/>
          <w:rtl w:val="0"/>
        </w:rPr>
        <w:t xml:space="preserve">La fierecilla domada</w:t>
      </w:r>
      <w:r w:rsidDel="00000000" w:rsidR="00000000" w:rsidRPr="00000000">
        <w:rPr>
          <w:rtl w:val="0"/>
        </w:rPr>
      </w:r>
    </w:p>
    <w:p w:rsidR="00000000" w:rsidDel="00000000" w:rsidP="00000000" w:rsidRDefault="00000000" w:rsidRPr="00000000" w14:paraId="00000023">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4">
      <w:pPr>
        <w:widowControl w:val="1"/>
        <w:ind w:left="0" w:right="0" w:firstLine="0"/>
        <w:jc w:val="left"/>
        <w:rPr>
          <w:rFonts w:ascii="Times New Roman" w:cs="Times New Roman" w:eastAsia="Times New Roman" w:hAnsi="Times New Roman"/>
          <w:sz w:val="28"/>
          <w:szCs w:val="28"/>
        </w:rPr>
      </w:pPr>
      <w:r w:rsidDel="00000000" w:rsidR="00000000" w:rsidRPr="00000000">
        <w:rPr>
          <w:b w:val="0"/>
          <w:i w:val="0"/>
          <w:smallCaps w:val="1"/>
          <w:color w:val="222222"/>
          <w:sz w:val="28"/>
          <w:szCs w:val="28"/>
          <w:rtl w:val="0"/>
        </w:rPr>
        <w:t xml:space="preserve">Catalina</w:t>
      </w:r>
      <w:r w:rsidDel="00000000" w:rsidR="00000000" w:rsidRPr="00000000">
        <w:rPr>
          <w:smallCaps w:val="0"/>
          <w:color w:val="222222"/>
          <w:sz w:val="28"/>
          <w:szCs w:val="28"/>
          <w:rtl w:val="0"/>
        </w:rPr>
        <w:t xml:space="preserve"> </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¡Ay, ay! Deshazte de esa frente amenazante y cruel,</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Y no despidas miradas desdeñosas de esos ojos.</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Para herir a tu señor, a tu rey, a tu gobernador.</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Mancha tu belleza como las heladas muerden los prados,</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Confunde tu fama mientras los torbellinos sacuden los hermosos capullos,</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Y en ningún sentido es adecuado o amable.</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La mujer conmovida es como una fuente revuelta,</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Fangoso, de aspecto enfermizo, espeso, carente de belleza,</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Y mientras sea así, nadie tan seco ni sediento</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Me dignaré a beber o tocar una gota de él.</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Tu marido es tu señor, tu vida, tu guardián,</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Tu cabeza, tu soberano, aquel que cuida de ti,</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Y para tu sustento encomienda su cuerpo.</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A un doloroso trabajo tanto en el mar como en la tierra,</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Mirar la noche en las tormentas, el día en el frío,</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Mientras estés en casa cálido y seguro,</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Y no anhela ningún otro tributo de tus manos</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Pero el amor, la belleza y la verdadera obediencia...</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Demasiado poco pago para una deuda tan grande.</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El deber que el súbdito tiene con el príncipe,</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También una mujer así tiene una deuda con su marido;</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Y cuando ella es perversa, irritable, hosca, agria,</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Y no obediente a su honesta voluntad,</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¿Qué es ella sino una rebelde y vil contendiente?</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¿Y una traidora sin gracia a su amado señor?</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Me avergüenzo de que las mujeres sean tan simples.</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Ofrecer guerra donde deberían arrodillarse por la paz,</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O buscar el gobierno, la supremacía y el poder.</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Cuando están obligados a servir, amar y obedecer.</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¿Por qué nuestros cuerpos son suaves, débiles y lisos?</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Incapaz de trabajar y de sufrir en el mundo,</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Pero que nuestras suaves condiciones y nuestros corazones</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¿Debería estar bien de acuerdo con nuestras partes externas?</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¡Venid, venid, gusanos perversos e incapaces!</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Mi mente ha sido tan grande como la de uno de los tuyos,</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Mi corazón tan grande, mi razón quizás más,</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Hablar palabra por palabra y ceño por ceño;</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Pero ahora veo que nuestras lanzas no son más que paja,</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Nuestra fuerza es débil, nuestra debilidad incomparable,</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Aquello que parece ser lo máximo, cuando en realidad somos lo mínimo.</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Cubrid entonces vuestro estómago, porque no es una bota,</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Y pon tus manos debajo del pie de tu marido;</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En señal de cuyo deber, si le place,</w:t>
      </w:r>
      <w:r w:rsidDel="00000000" w:rsidR="00000000" w:rsidRPr="00000000">
        <w:rPr>
          <w:sz w:val="28"/>
          <w:szCs w:val="28"/>
          <w:rtl w:val="0"/>
        </w:rPr>
        <w:br w:type="textWrapping"/>
      </w:r>
      <w:r w:rsidDel="00000000" w:rsidR="00000000" w:rsidRPr="00000000">
        <w:rPr>
          <w:b w:val="0"/>
          <w:i w:val="0"/>
          <w:smallCaps w:val="0"/>
          <w:color w:val="222222"/>
          <w:sz w:val="28"/>
          <w:szCs w:val="28"/>
          <w:rtl w:val="0"/>
        </w:rPr>
        <w:t xml:space="preserve">Mi mano está lista, que le traiga alivio.</w:t>
      </w:r>
      <w:r w:rsidDel="00000000" w:rsidR="00000000" w:rsidRPr="00000000">
        <w:rPr>
          <w:sz w:val="28"/>
          <w:szCs w:val="28"/>
          <w:rtl w:val="0"/>
        </w:rPr>
        <w:t xml:space="preserve"> </w:t>
      </w:r>
      <w:r w:rsidDel="00000000" w:rsidR="00000000" w:rsidRPr="00000000">
        <w:rPr>
          <w:rtl w:val="0"/>
        </w:rPr>
      </w:r>
    </w:p>
    <w:p w:rsidR="00000000" w:rsidDel="00000000" w:rsidP="00000000" w:rsidRDefault="00000000" w:rsidRPr="00000000" w14:paraId="00000025">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6">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7">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8">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9">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A">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B">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C">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D">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E">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F">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0">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1">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2">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3">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4">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5">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6">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7">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8">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9">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A">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B">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C">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D">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E">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F">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0">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1">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2">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3">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4">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5">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6">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7">
      <w:pPr>
        <w:widowControl w:val="1"/>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8">
      <w:pPr>
        <w:widowControl w:val="1"/>
        <w:ind w:left="0" w:right="0" w:firstLine="0"/>
        <w:jc w:val="left"/>
        <w:rPr>
          <w:rFonts w:ascii="Times New Roman" w:cs="Times New Roman" w:eastAsia="Times New Roman" w:hAnsi="Times New Roman"/>
          <w:b w:val="0"/>
          <w:i w:val="0"/>
          <w:smallCaps w:val="0"/>
          <w:color w:val="212529"/>
          <w:sz w:val="28"/>
          <w:szCs w:val="28"/>
        </w:rPr>
      </w:pPr>
      <w:r w:rsidDel="00000000" w:rsidR="00000000" w:rsidRPr="00000000">
        <w:rPr>
          <w:rtl w:val="0"/>
        </w:rPr>
      </w:r>
    </w:p>
    <w:p w:rsidR="00000000" w:rsidDel="00000000" w:rsidP="00000000" w:rsidRDefault="00000000" w:rsidRPr="00000000" w14:paraId="00000049">
      <w:pPr>
        <w:widowControl w:val="1"/>
        <w:ind w:left="0" w:right="0" w:firstLine="0"/>
        <w:jc w:val="left"/>
        <w:rPr>
          <w:rFonts w:ascii="Times New Roman" w:cs="Times New Roman" w:eastAsia="Times New Roman" w:hAnsi="Times New Roman"/>
          <w:sz w:val="28"/>
          <w:szCs w:val="28"/>
        </w:rPr>
      </w:pPr>
      <w:r w:rsidDel="00000000" w:rsidR="00000000" w:rsidRPr="00000000">
        <w:rPr>
          <w:b w:val="0"/>
          <w:i w:val="0"/>
          <w:smallCaps w:val="0"/>
          <w:color w:val="212529"/>
          <w:sz w:val="28"/>
          <w:szCs w:val="28"/>
          <w:rtl w:val="0"/>
        </w:rPr>
        <w:t xml:space="preserve">MONÓLOGO MUCHO RUIDO Y POCAS NUECES</w:t>
      </w:r>
      <w:r w:rsidDel="00000000" w:rsidR="00000000" w:rsidRPr="00000000">
        <w:rPr>
          <w:sz w:val="28"/>
          <w:szCs w:val="28"/>
          <w:rtl w:val="0"/>
        </w:rPr>
        <w:br w:type="textWrapping"/>
        <w:br w:type="textWrapping"/>
      </w:r>
      <w:r w:rsidDel="00000000" w:rsidR="00000000" w:rsidRPr="00000000">
        <w:rPr>
          <w:b w:val="0"/>
          <w:i w:val="0"/>
          <w:smallCaps w:val="0"/>
          <w:color w:val="212529"/>
          <w:sz w:val="28"/>
          <w:szCs w:val="28"/>
          <w:rtl w:val="0"/>
        </w:rPr>
        <w:t xml:space="preserve">BEATRIZ.-¡Qué cara de acrimonia tiene ese caballero! Nunca he podido verle sin experimentar por espacio de una hora agruras de estómago. El hombre perfecto sería aquel que se tuviera en el justo medio entre él y Benedicto: el uno es muy semejante a una estatua y no dice esta boca es mía; el otro se parece al hijo mayor de la señora de la casa, que chacharea incesantemente. Dicen que nunca conseguiré esposo por tener una lengua demasiado maldita. Ruego a Dios por ello. “No me de marido”, le imploro de rodillas todas las mañanas y todas las noches: «¡Señor! Yo no podría sufrir a un marido con toda la barba; preferiría acostarme con un montón de lana». ¿poner los ojos en un marido sin barba?. ¿Y qué haría con él? ¿Vestirle con mis faldas y que me sirviese de doncella? Quien tiene barba es más que un mancebo, y el que carece de ella menos que un hombre. Si es más que mancebo es mucho hombre para mí, y si es menos que hombre, soy yo mucha mujer para él. Por consiguiente, prefiero tomar seis peniques de arras del guardaosos y conducir sus monos al infierno. Pero no iré al infierno, sino hasta la puerta. Allí me saldrá al encuentro el diablo, quien, con sus cuernos en la cabeza, como un viejo cornudo, me dirá: «Anda al cielo, Beatriz, anda al cielo; aquí no hay sitio para doncellas como tú». Entonces yo le dejaré mis monos y me encaminaré al cielo en busca de San Pedro. Él me enseñará dónde se sientan los solterones, y allí viviremos tan dichosos cuan largo es el día. Mi prima sí, debe hacer una reverencia y decir: «Como os guste, padre». Siempre y cuando sea buen mozo; o de lo contrario, que haga otra reverencia y diga: «Padre, como a mí me guste». Pero yo no, no tendré esposo. No será en tanto Dios no haga a los hombres de otra sustancia distinta a la tierra. ¿No es desesperante para una mujer el verse dominada por un puñado de polvo valiente y tener que rendir cuentas de su vida a un terrón de cieno petulante? No, no quiero a ninguno. Los hijos de Adán son mis hermanos; y, francamente, tendría por pecado buscar un esposo en mi familia.</w:t>
      </w:r>
      <w:r w:rsidDel="00000000" w:rsidR="00000000" w:rsidRPr="00000000">
        <w:rPr>
          <w:sz w:val="28"/>
          <w:szCs w:val="28"/>
          <w:rtl w:val="0"/>
        </w:rPr>
        <w:t xml:space="preserve"> </w:t>
      </w:r>
      <w:r w:rsidDel="00000000" w:rsidR="00000000" w:rsidRPr="00000000">
        <w:rPr>
          <w:rtl w:val="0"/>
        </w:rPr>
      </w:r>
    </w:p>
    <w:sectPr>
      <w:pgSz w:h="15840" w:w="12240"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MX"/>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